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564787"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780"/>
        <w:gridCol w:w="1470"/>
        <w:gridCol w:w="2808"/>
      </w:tblGrid>
      <w:tr w:rsidR="00533AB5" w:rsidTr="005C61E6">
        <w:trPr>
          <w:trHeight w:val="432"/>
        </w:trPr>
        <w:tc>
          <w:tcPr>
            <w:tcW w:w="1620" w:type="dxa"/>
          </w:tcPr>
          <w:p w:rsidR="00533AB5" w:rsidRPr="00533AB5" w:rsidRDefault="00533AB5" w:rsidP="00F175C0">
            <w:pPr>
              <w:rPr>
                <w:rFonts w:cs="Arial"/>
                <w:b/>
              </w:rPr>
            </w:pPr>
            <w:r w:rsidRPr="00533AB5">
              <w:rPr>
                <w:rFonts w:cs="Arial"/>
                <w:b/>
              </w:rPr>
              <w:t>TITLE:</w:t>
            </w:r>
          </w:p>
        </w:tc>
        <w:tc>
          <w:tcPr>
            <w:tcW w:w="3780" w:type="dxa"/>
          </w:tcPr>
          <w:p w:rsidR="00533AB5" w:rsidRPr="00533AB5" w:rsidRDefault="00D97CFE" w:rsidP="00C24BD4">
            <w:pPr>
              <w:rPr>
                <w:rFonts w:cs="Arial"/>
              </w:rPr>
            </w:pPr>
            <w:r>
              <w:rPr>
                <w:rFonts w:cs="Arial"/>
              </w:rPr>
              <w:t>Business Intelligence Analyst</w:t>
            </w:r>
          </w:p>
        </w:tc>
        <w:tc>
          <w:tcPr>
            <w:tcW w:w="147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E1021C" w:rsidP="00845F73">
            <w:pPr>
              <w:rPr>
                <w:rFonts w:cs="Arial"/>
              </w:rPr>
            </w:pPr>
            <w:r>
              <w:rPr>
                <w:rFonts w:cs="Arial"/>
              </w:rPr>
              <w:t>1/2019</w:t>
            </w:r>
          </w:p>
        </w:tc>
      </w:tr>
      <w:tr w:rsidR="00533AB5" w:rsidTr="005C61E6">
        <w:trPr>
          <w:trHeight w:val="405"/>
        </w:trPr>
        <w:tc>
          <w:tcPr>
            <w:tcW w:w="1620" w:type="dxa"/>
          </w:tcPr>
          <w:p w:rsidR="00533AB5" w:rsidRPr="00533AB5" w:rsidRDefault="00533AB5" w:rsidP="00F175C0">
            <w:pPr>
              <w:rPr>
                <w:rFonts w:cs="Arial"/>
                <w:b/>
              </w:rPr>
            </w:pPr>
            <w:r w:rsidRPr="00533AB5">
              <w:rPr>
                <w:rFonts w:cs="Arial"/>
                <w:b/>
              </w:rPr>
              <w:t>REPORTS TO:</w:t>
            </w:r>
          </w:p>
        </w:tc>
        <w:tc>
          <w:tcPr>
            <w:tcW w:w="3780" w:type="dxa"/>
          </w:tcPr>
          <w:p w:rsidR="00533AB5" w:rsidRPr="00533AB5" w:rsidRDefault="00D97CFE" w:rsidP="00F175C0">
            <w:pPr>
              <w:rPr>
                <w:rFonts w:cs="Arial"/>
              </w:rPr>
            </w:pPr>
            <w:r>
              <w:rPr>
                <w:rFonts w:cs="Arial"/>
              </w:rPr>
              <w:t>CFO</w:t>
            </w:r>
          </w:p>
        </w:tc>
        <w:tc>
          <w:tcPr>
            <w:tcW w:w="147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790E04" w:rsidP="00F175C0">
            <w:pPr>
              <w:rPr>
                <w:rFonts w:cs="Arial"/>
              </w:rPr>
            </w:pPr>
            <w:r>
              <w:rPr>
                <w:rFonts w:cs="Arial"/>
              </w:rPr>
              <w:t>Exempt</w:t>
            </w:r>
          </w:p>
        </w:tc>
      </w:tr>
      <w:tr w:rsidR="00533AB5" w:rsidTr="005C61E6">
        <w:trPr>
          <w:trHeight w:val="80"/>
        </w:trPr>
        <w:tc>
          <w:tcPr>
            <w:tcW w:w="1620" w:type="dxa"/>
          </w:tcPr>
          <w:p w:rsidR="00533AB5" w:rsidRPr="00533AB5" w:rsidRDefault="00533AB5" w:rsidP="00F175C0">
            <w:pPr>
              <w:rPr>
                <w:rFonts w:cs="Arial"/>
                <w:b/>
              </w:rPr>
            </w:pPr>
            <w:r>
              <w:rPr>
                <w:rFonts w:cs="Arial"/>
                <w:b/>
              </w:rPr>
              <w:t>DEPARTMENT:</w:t>
            </w:r>
          </w:p>
        </w:tc>
        <w:tc>
          <w:tcPr>
            <w:tcW w:w="3780" w:type="dxa"/>
          </w:tcPr>
          <w:p w:rsidR="00533AB5" w:rsidRPr="00533AB5" w:rsidRDefault="00D97CFE" w:rsidP="00F175C0">
            <w:pPr>
              <w:rPr>
                <w:rFonts w:cs="Arial"/>
              </w:rPr>
            </w:pPr>
            <w:r>
              <w:rPr>
                <w:rFonts w:cs="Arial"/>
              </w:rPr>
              <w:t>Finance</w:t>
            </w:r>
          </w:p>
        </w:tc>
        <w:tc>
          <w:tcPr>
            <w:tcW w:w="1470" w:type="dxa"/>
          </w:tcPr>
          <w:p w:rsidR="00533AB5" w:rsidRPr="00533AB5" w:rsidRDefault="00533AB5" w:rsidP="00533AB5">
            <w:pPr>
              <w:rPr>
                <w:rFonts w:cs="Arial"/>
                <w:b/>
              </w:rPr>
            </w:pPr>
            <w:r>
              <w:rPr>
                <w:rFonts w:cs="Arial"/>
                <w:b/>
              </w:rPr>
              <w:t>MGT/SPVR:</w:t>
            </w:r>
          </w:p>
        </w:tc>
        <w:tc>
          <w:tcPr>
            <w:tcW w:w="2808" w:type="dxa"/>
          </w:tcPr>
          <w:p w:rsidR="00533AB5" w:rsidRPr="00533AB5" w:rsidRDefault="005C61E6" w:rsidP="00414C12">
            <w:pPr>
              <w:rPr>
                <w:rFonts w:cs="Arial"/>
              </w:rPr>
            </w:pPr>
            <w:r>
              <w:rPr>
                <w:rFonts w:cs="Arial"/>
              </w:rPr>
              <w:t>No</w:t>
            </w:r>
          </w:p>
        </w:tc>
      </w:tr>
      <w:tr w:rsidR="009E5D5F" w:rsidTr="005C61E6">
        <w:trPr>
          <w:trHeight w:val="80"/>
        </w:trPr>
        <w:tc>
          <w:tcPr>
            <w:tcW w:w="1620" w:type="dxa"/>
          </w:tcPr>
          <w:p w:rsidR="009E5D5F" w:rsidRDefault="009E5D5F" w:rsidP="00F175C0">
            <w:pPr>
              <w:rPr>
                <w:rFonts w:cs="Arial"/>
                <w:b/>
              </w:rPr>
            </w:pPr>
          </w:p>
        </w:tc>
        <w:tc>
          <w:tcPr>
            <w:tcW w:w="3780" w:type="dxa"/>
          </w:tcPr>
          <w:p w:rsidR="009E5D5F" w:rsidRDefault="009E5D5F" w:rsidP="00F175C0">
            <w:pPr>
              <w:rPr>
                <w:rFonts w:cs="Arial"/>
              </w:rPr>
            </w:pPr>
          </w:p>
        </w:tc>
        <w:tc>
          <w:tcPr>
            <w:tcW w:w="1470" w:type="dxa"/>
          </w:tcPr>
          <w:p w:rsidR="009E5D5F" w:rsidRDefault="009E5D5F" w:rsidP="00533AB5">
            <w:pPr>
              <w:rPr>
                <w:rFonts w:cs="Arial"/>
                <w:b/>
              </w:rPr>
            </w:pPr>
          </w:p>
        </w:tc>
        <w:tc>
          <w:tcPr>
            <w:tcW w:w="2808" w:type="dxa"/>
          </w:tcPr>
          <w:p w:rsidR="009E5D5F" w:rsidRDefault="009E5D5F" w:rsidP="00414C12">
            <w:pPr>
              <w:rPr>
                <w:rFonts w:cs="Arial"/>
              </w:rPr>
            </w:pP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6C324F" w:rsidRPr="0092119F" w:rsidRDefault="006C324F" w:rsidP="00F175C0">
      <w:pPr>
        <w:rPr>
          <w:rFonts w:cs="Arial"/>
        </w:rPr>
      </w:pPr>
    </w:p>
    <w:p w:rsidR="00EB7704" w:rsidRDefault="00EB7704" w:rsidP="00EB7704">
      <w:pPr>
        <w:autoSpaceDE w:val="0"/>
        <w:autoSpaceDN w:val="0"/>
        <w:adjustRightInd w:val="0"/>
        <w:rPr>
          <w:rFonts w:cs="Arial"/>
          <w:color w:val="000000"/>
        </w:rPr>
      </w:pPr>
      <w:r>
        <w:rPr>
          <w:rFonts w:cs="Arial"/>
          <w:b/>
          <w:bCs/>
          <w:color w:val="000000"/>
        </w:rPr>
        <w:t>SUMMARY</w:t>
      </w:r>
      <w:r>
        <w:rPr>
          <w:rFonts w:cs="Arial"/>
          <w:color w:val="000000"/>
        </w:rPr>
        <w:t xml:space="preserve"> </w:t>
      </w:r>
    </w:p>
    <w:p w:rsidR="009E5D5F" w:rsidRDefault="00D83F81" w:rsidP="00D83F81">
      <w:pPr>
        <w:autoSpaceDE w:val="0"/>
        <w:autoSpaceDN w:val="0"/>
        <w:adjustRightInd w:val="0"/>
        <w:rPr>
          <w:rFonts w:cs="Calibri"/>
        </w:rPr>
      </w:pPr>
      <w:r w:rsidRPr="00A16A65">
        <w:rPr>
          <w:rFonts w:cs="Calibri"/>
        </w:rPr>
        <w:t xml:space="preserve">The </w:t>
      </w:r>
      <w:r w:rsidR="00D97CFE">
        <w:rPr>
          <w:rFonts w:cs="Calibri"/>
        </w:rPr>
        <w:t>Business Intelligence Analyst</w:t>
      </w:r>
      <w:r w:rsidRPr="00A16A65">
        <w:rPr>
          <w:rFonts w:cs="Calibri"/>
        </w:rPr>
        <w:t xml:space="preserve"> is responsible for the design and development of reporting and dashboards, utilized by leadership for strategic decision making. This individual create</w:t>
      </w:r>
      <w:r w:rsidR="002C18EC" w:rsidRPr="00A16A65">
        <w:rPr>
          <w:rFonts w:cs="Calibri"/>
        </w:rPr>
        <w:t>s</w:t>
      </w:r>
      <w:r w:rsidRPr="00A16A65">
        <w:rPr>
          <w:rFonts w:cs="Calibri"/>
        </w:rPr>
        <w:t xml:space="preserve"> and maintains requested reports.</w:t>
      </w:r>
    </w:p>
    <w:p w:rsidR="00D83F81" w:rsidRDefault="00D83F81" w:rsidP="00D83F81">
      <w:pPr>
        <w:autoSpaceDE w:val="0"/>
        <w:autoSpaceDN w:val="0"/>
        <w:adjustRightInd w:val="0"/>
        <w:rPr>
          <w:rFonts w:cs="Arial"/>
          <w:b/>
          <w:bCs/>
          <w:color w:val="000000"/>
        </w:rPr>
      </w:pPr>
    </w:p>
    <w:p w:rsidR="00EB7704" w:rsidRDefault="00EB7704" w:rsidP="00EB7704">
      <w:pPr>
        <w:autoSpaceDE w:val="0"/>
        <w:autoSpaceDN w:val="0"/>
        <w:adjustRightInd w:val="0"/>
        <w:rPr>
          <w:rFonts w:cs="Arial"/>
          <w:i/>
          <w:iCs/>
          <w:color w:val="000000"/>
        </w:rPr>
      </w:pPr>
      <w:r>
        <w:rPr>
          <w:rFonts w:cs="Arial"/>
          <w:b/>
          <w:bCs/>
          <w:color w:val="000000"/>
        </w:rPr>
        <w:t xml:space="preserve">ESSENTIAL DUTIES AND RESPONSIBILITIES </w:t>
      </w:r>
      <w:r>
        <w:rPr>
          <w:rFonts w:cs="Arial"/>
          <w:i/>
          <w:iCs/>
          <w:color w:val="000000"/>
        </w:rPr>
        <w:t>include the following. Other duties may be assigned.</w:t>
      </w:r>
    </w:p>
    <w:p w:rsidR="00090BA0" w:rsidRPr="00A16A65" w:rsidRDefault="00090BA0" w:rsidP="00E1021C">
      <w:pPr>
        <w:numPr>
          <w:ilvl w:val="0"/>
          <w:numId w:val="42"/>
        </w:numPr>
        <w:shd w:val="clear" w:color="auto" w:fill="FFFFFF"/>
        <w:rPr>
          <w:rFonts w:cstheme="minorHAnsi"/>
          <w:color w:val="000000"/>
        </w:rPr>
      </w:pPr>
      <w:r w:rsidRPr="00A16A65">
        <w:t>Creates, modifies, and maintains data warehouse(s).</w:t>
      </w:r>
    </w:p>
    <w:p w:rsidR="00E1021C" w:rsidRPr="00A16A65" w:rsidRDefault="00E1021C" w:rsidP="00E1021C">
      <w:pPr>
        <w:numPr>
          <w:ilvl w:val="0"/>
          <w:numId w:val="42"/>
        </w:numPr>
        <w:shd w:val="clear" w:color="auto" w:fill="FFFFFF"/>
        <w:rPr>
          <w:rFonts w:cstheme="minorHAnsi"/>
          <w:color w:val="000000"/>
        </w:rPr>
      </w:pPr>
      <w:r w:rsidRPr="00A16A65">
        <w:rPr>
          <w:rFonts w:cstheme="minorHAnsi"/>
          <w:color w:val="000000"/>
        </w:rPr>
        <w:t>Develops, maintains and deploys new Power BI reports</w:t>
      </w:r>
      <w:r w:rsidR="00090BA0" w:rsidRPr="00A16A65">
        <w:rPr>
          <w:rFonts w:cstheme="minorHAnsi"/>
          <w:color w:val="000000"/>
        </w:rPr>
        <w:t xml:space="preserve"> (graphs, charts, and matrices)</w:t>
      </w:r>
      <w:r w:rsidR="00A16A65" w:rsidRPr="00A16A65">
        <w:rPr>
          <w:rFonts w:cstheme="minorHAnsi"/>
          <w:color w:val="000000"/>
        </w:rPr>
        <w:t xml:space="preserve"> and dashboards </w:t>
      </w:r>
      <w:r w:rsidR="00A16A65" w:rsidRPr="00A16A65">
        <w:rPr>
          <w:rFonts w:cs="Calibri"/>
        </w:rPr>
        <w:t>using SQL server, SSRS and SSAS cubes.</w:t>
      </w:r>
    </w:p>
    <w:p w:rsidR="00090BA0" w:rsidRPr="00A16A65" w:rsidRDefault="00090BA0" w:rsidP="00E1021C">
      <w:pPr>
        <w:numPr>
          <w:ilvl w:val="0"/>
          <w:numId w:val="42"/>
        </w:numPr>
        <w:shd w:val="clear" w:color="auto" w:fill="FFFFFF"/>
        <w:rPr>
          <w:rFonts w:cstheme="minorHAnsi"/>
          <w:color w:val="000000"/>
        </w:rPr>
      </w:pPr>
      <w:r w:rsidRPr="00A16A65">
        <w:rPr>
          <w:rFonts w:cstheme="minorHAnsi"/>
          <w:color w:val="000000"/>
        </w:rPr>
        <w:t>Develops, maintains and deploys Crystal reports</w:t>
      </w:r>
    </w:p>
    <w:p w:rsidR="00E1021C" w:rsidRPr="00A16A65" w:rsidRDefault="00E1021C" w:rsidP="00E1021C">
      <w:pPr>
        <w:numPr>
          <w:ilvl w:val="0"/>
          <w:numId w:val="42"/>
        </w:numPr>
        <w:shd w:val="clear" w:color="auto" w:fill="FFFFFF"/>
        <w:rPr>
          <w:rFonts w:cstheme="minorHAnsi"/>
          <w:color w:val="000000"/>
        </w:rPr>
      </w:pPr>
      <w:r w:rsidRPr="00A16A65">
        <w:rPr>
          <w:rFonts w:cstheme="minorHAnsi"/>
          <w:color w:val="000000"/>
        </w:rPr>
        <w:t>Creates integrated &amp; scheduled reports within Power BI and Dynamics 365 for the Finance and Operations departments.</w:t>
      </w:r>
    </w:p>
    <w:p w:rsidR="00A16A65" w:rsidRPr="00A16A65" w:rsidRDefault="00A16A65" w:rsidP="00A16A65">
      <w:pPr>
        <w:pStyle w:val="ListParagraph"/>
        <w:numPr>
          <w:ilvl w:val="0"/>
          <w:numId w:val="42"/>
        </w:numPr>
        <w:autoSpaceDE w:val="0"/>
        <w:autoSpaceDN w:val="0"/>
        <w:adjustRightInd w:val="0"/>
        <w:rPr>
          <w:rFonts w:cs="Calibri"/>
        </w:rPr>
      </w:pPr>
      <w:r w:rsidRPr="00A16A65">
        <w:rPr>
          <w:rFonts w:cs="Calibri"/>
        </w:rPr>
        <w:t>Independently evaluates SQL code and reports for optimization.</w:t>
      </w:r>
    </w:p>
    <w:p w:rsidR="00A16A65" w:rsidRPr="00A16A65" w:rsidRDefault="00A16A65" w:rsidP="00A16A65">
      <w:pPr>
        <w:pStyle w:val="ListParagraph"/>
        <w:numPr>
          <w:ilvl w:val="0"/>
          <w:numId w:val="42"/>
        </w:numPr>
        <w:autoSpaceDE w:val="0"/>
        <w:autoSpaceDN w:val="0"/>
        <w:adjustRightInd w:val="0"/>
        <w:rPr>
          <w:rFonts w:cs="Calibri"/>
        </w:rPr>
      </w:pPr>
      <w:r w:rsidRPr="00A16A65">
        <w:rPr>
          <w:rFonts w:cs="Calibri"/>
        </w:rPr>
        <w:t>Creates, documents and performs standard testing procedures.</w:t>
      </w:r>
    </w:p>
    <w:p w:rsidR="00E1021C" w:rsidRPr="00A16A65" w:rsidRDefault="00E1021C" w:rsidP="00E1021C">
      <w:pPr>
        <w:numPr>
          <w:ilvl w:val="0"/>
          <w:numId w:val="42"/>
        </w:numPr>
        <w:shd w:val="clear" w:color="auto" w:fill="FFFFFF"/>
        <w:rPr>
          <w:rFonts w:cstheme="minorHAnsi"/>
          <w:color w:val="000000"/>
        </w:rPr>
      </w:pPr>
      <w:r w:rsidRPr="00A16A65">
        <w:rPr>
          <w:rFonts w:cstheme="minorHAnsi"/>
          <w:color w:val="000000"/>
        </w:rPr>
        <w:t>Trains super users in the use of Power BI.</w:t>
      </w:r>
    </w:p>
    <w:p w:rsidR="00A16A65" w:rsidRPr="00A16A65" w:rsidRDefault="00A16A65" w:rsidP="00A16A65">
      <w:pPr>
        <w:pStyle w:val="ListParagraph"/>
        <w:numPr>
          <w:ilvl w:val="0"/>
          <w:numId w:val="42"/>
        </w:numPr>
        <w:autoSpaceDE w:val="0"/>
        <w:autoSpaceDN w:val="0"/>
        <w:adjustRightInd w:val="0"/>
        <w:rPr>
          <w:rFonts w:cs="Arial"/>
          <w:b/>
          <w:bCs/>
          <w:color w:val="000000"/>
        </w:rPr>
      </w:pPr>
      <w:r w:rsidRPr="00A16A65">
        <w:rPr>
          <w:rFonts w:cs="Calibri"/>
        </w:rPr>
        <w:t>Partners with cross functional team members to understand how the information is being used, how the tools are utilized and ensures reports are aligned with other data points across the business.</w:t>
      </w:r>
    </w:p>
    <w:p w:rsidR="00E1021C" w:rsidRPr="00E1021C" w:rsidRDefault="00E1021C" w:rsidP="00E1021C">
      <w:pPr>
        <w:numPr>
          <w:ilvl w:val="0"/>
          <w:numId w:val="42"/>
        </w:numPr>
        <w:shd w:val="clear" w:color="auto" w:fill="FFFFFF"/>
        <w:rPr>
          <w:rFonts w:cstheme="minorHAnsi"/>
          <w:color w:val="000000"/>
        </w:rPr>
      </w:pPr>
      <w:r w:rsidRPr="00E1021C">
        <w:rPr>
          <w:rFonts w:cstheme="minorHAnsi"/>
          <w:color w:val="000000"/>
        </w:rPr>
        <w:t>Work</w:t>
      </w:r>
      <w:r>
        <w:rPr>
          <w:rFonts w:cstheme="minorHAnsi"/>
          <w:color w:val="000000"/>
        </w:rPr>
        <w:t>s</w:t>
      </w:r>
      <w:r w:rsidRPr="00E1021C">
        <w:rPr>
          <w:rFonts w:cstheme="minorHAnsi"/>
          <w:color w:val="000000"/>
        </w:rPr>
        <w:t xml:space="preserve"> with </w:t>
      </w:r>
      <w:r w:rsidRPr="00E1021C">
        <w:rPr>
          <w:rFonts w:cstheme="minorHAnsi"/>
          <w:iCs/>
          <w:color w:val="000000"/>
        </w:rPr>
        <w:t xml:space="preserve">IT and </w:t>
      </w:r>
      <w:r>
        <w:rPr>
          <w:rFonts w:cstheme="minorHAnsi"/>
          <w:iCs/>
          <w:color w:val="000000"/>
        </w:rPr>
        <w:t>b</w:t>
      </w:r>
      <w:r w:rsidRPr="00E1021C">
        <w:rPr>
          <w:rFonts w:cstheme="minorHAnsi"/>
          <w:iCs/>
          <w:color w:val="000000"/>
        </w:rPr>
        <w:t xml:space="preserve">usiness users to </w:t>
      </w:r>
      <w:r w:rsidRPr="00E1021C">
        <w:rPr>
          <w:rFonts w:cstheme="minorHAnsi"/>
          <w:color w:val="000000"/>
        </w:rPr>
        <w:t>thoroughly understand </w:t>
      </w:r>
      <w:r w:rsidRPr="00E1021C">
        <w:rPr>
          <w:rFonts w:cstheme="minorHAnsi"/>
          <w:iCs/>
          <w:color w:val="000000"/>
        </w:rPr>
        <w:t>requirements </w:t>
      </w:r>
      <w:r w:rsidRPr="00E1021C">
        <w:rPr>
          <w:rFonts w:cstheme="minorHAnsi"/>
          <w:color w:val="000000"/>
        </w:rPr>
        <w:t xml:space="preserve">and develop specifications </w:t>
      </w:r>
      <w:r>
        <w:rPr>
          <w:rFonts w:cstheme="minorHAnsi"/>
          <w:color w:val="000000"/>
        </w:rPr>
        <w:t>and</w:t>
      </w:r>
      <w:r w:rsidRPr="00E1021C">
        <w:rPr>
          <w:rFonts w:cstheme="minorHAnsi"/>
          <w:color w:val="000000"/>
        </w:rPr>
        <w:t xml:space="preserve"> reports</w:t>
      </w:r>
      <w:r>
        <w:rPr>
          <w:rFonts w:cstheme="minorHAnsi"/>
          <w:color w:val="000000"/>
        </w:rPr>
        <w:t>.</w:t>
      </w:r>
    </w:p>
    <w:p w:rsidR="00E1021C" w:rsidRPr="00E1021C" w:rsidRDefault="00E1021C" w:rsidP="00E1021C">
      <w:pPr>
        <w:numPr>
          <w:ilvl w:val="0"/>
          <w:numId w:val="42"/>
        </w:numPr>
        <w:shd w:val="clear" w:color="auto" w:fill="FFFFFF"/>
        <w:rPr>
          <w:rFonts w:cstheme="minorHAnsi"/>
          <w:color w:val="000000"/>
        </w:rPr>
      </w:pPr>
      <w:r w:rsidRPr="00E1021C">
        <w:rPr>
          <w:rFonts w:cstheme="minorHAnsi"/>
          <w:color w:val="000000"/>
        </w:rPr>
        <w:t>Ensure</w:t>
      </w:r>
      <w:r>
        <w:rPr>
          <w:rFonts w:cstheme="minorHAnsi"/>
          <w:color w:val="000000"/>
        </w:rPr>
        <w:t>s</w:t>
      </w:r>
      <w:r w:rsidRPr="00E1021C">
        <w:rPr>
          <w:rFonts w:cstheme="minorHAnsi"/>
          <w:color w:val="000000"/>
        </w:rPr>
        <w:t xml:space="preserve"> user adoption of the technologies developed</w:t>
      </w:r>
      <w:r>
        <w:rPr>
          <w:rFonts w:cstheme="minorHAnsi"/>
          <w:color w:val="000000"/>
        </w:rPr>
        <w:t>.</w:t>
      </w:r>
    </w:p>
    <w:p w:rsidR="00E1021C" w:rsidRPr="00E1021C" w:rsidRDefault="00E1021C" w:rsidP="00E1021C">
      <w:pPr>
        <w:numPr>
          <w:ilvl w:val="0"/>
          <w:numId w:val="42"/>
        </w:numPr>
        <w:shd w:val="clear" w:color="auto" w:fill="FFFFFF"/>
        <w:rPr>
          <w:rFonts w:cstheme="minorHAnsi"/>
          <w:color w:val="000000"/>
        </w:rPr>
      </w:pPr>
      <w:r w:rsidRPr="00E1021C">
        <w:rPr>
          <w:rFonts w:cstheme="minorHAnsi"/>
          <w:color w:val="000000"/>
        </w:rPr>
        <w:t>Assist</w:t>
      </w:r>
      <w:r>
        <w:rPr>
          <w:rFonts w:cstheme="minorHAnsi"/>
          <w:color w:val="000000"/>
        </w:rPr>
        <w:t>s</w:t>
      </w:r>
      <w:r w:rsidRPr="00E1021C">
        <w:rPr>
          <w:rFonts w:cstheme="minorHAnsi"/>
          <w:color w:val="000000"/>
        </w:rPr>
        <w:t xml:space="preserve"> in developing and maintaining data models and metadata </w:t>
      </w:r>
      <w:r w:rsidRPr="00E1021C">
        <w:rPr>
          <w:rFonts w:cstheme="minorHAnsi"/>
          <w:iCs/>
          <w:color w:val="000000"/>
        </w:rPr>
        <w:t>documentation</w:t>
      </w:r>
      <w:r>
        <w:rPr>
          <w:rFonts w:cstheme="minorHAnsi"/>
          <w:iCs/>
          <w:color w:val="000000"/>
        </w:rPr>
        <w:t>.</w:t>
      </w:r>
    </w:p>
    <w:p w:rsidR="00E1021C" w:rsidRPr="00E1021C" w:rsidRDefault="00E1021C" w:rsidP="00E1021C">
      <w:pPr>
        <w:numPr>
          <w:ilvl w:val="0"/>
          <w:numId w:val="42"/>
        </w:numPr>
        <w:shd w:val="clear" w:color="auto" w:fill="FFFFFF"/>
        <w:rPr>
          <w:rFonts w:cstheme="minorHAnsi"/>
          <w:color w:val="000000"/>
        </w:rPr>
      </w:pPr>
      <w:r w:rsidRPr="00E1021C">
        <w:rPr>
          <w:rFonts w:cstheme="minorHAnsi"/>
          <w:color w:val="000000"/>
        </w:rPr>
        <w:t>Assist</w:t>
      </w:r>
      <w:r>
        <w:rPr>
          <w:rFonts w:cstheme="minorHAnsi"/>
          <w:color w:val="000000"/>
        </w:rPr>
        <w:t>s</w:t>
      </w:r>
      <w:r w:rsidRPr="00E1021C">
        <w:rPr>
          <w:rFonts w:cstheme="minorHAnsi"/>
          <w:color w:val="000000"/>
        </w:rPr>
        <w:t xml:space="preserve"> in developing BI standards</w:t>
      </w:r>
      <w:r>
        <w:rPr>
          <w:rFonts w:cstheme="minorHAnsi"/>
          <w:color w:val="000000"/>
        </w:rPr>
        <w:t>.</w:t>
      </w:r>
    </w:p>
    <w:p w:rsidR="00E1021C" w:rsidRDefault="00E1021C" w:rsidP="00E1021C">
      <w:pPr>
        <w:numPr>
          <w:ilvl w:val="0"/>
          <w:numId w:val="42"/>
        </w:numPr>
        <w:shd w:val="clear" w:color="auto" w:fill="FFFFFF"/>
        <w:rPr>
          <w:rFonts w:cstheme="minorHAnsi"/>
          <w:color w:val="000000"/>
        </w:rPr>
      </w:pPr>
      <w:r>
        <w:rPr>
          <w:rFonts w:cstheme="minorHAnsi"/>
          <w:color w:val="000000"/>
        </w:rPr>
        <w:t>Manages</w:t>
      </w:r>
      <w:r w:rsidRPr="00E1021C">
        <w:rPr>
          <w:rFonts w:cstheme="minorHAnsi"/>
          <w:color w:val="000000"/>
        </w:rPr>
        <w:t xml:space="preserve"> the architecture and design </w:t>
      </w:r>
      <w:r>
        <w:rPr>
          <w:rFonts w:cstheme="minorHAnsi"/>
          <w:color w:val="000000"/>
        </w:rPr>
        <w:t>and</w:t>
      </w:r>
      <w:r w:rsidRPr="00E1021C">
        <w:rPr>
          <w:rFonts w:cstheme="minorHAnsi"/>
          <w:color w:val="000000"/>
        </w:rPr>
        <w:t xml:space="preserve"> mentor</w:t>
      </w:r>
      <w:r>
        <w:rPr>
          <w:rFonts w:cstheme="minorHAnsi"/>
          <w:color w:val="000000"/>
        </w:rPr>
        <w:t>s</w:t>
      </w:r>
      <w:r w:rsidRPr="00E1021C">
        <w:rPr>
          <w:rFonts w:cstheme="minorHAnsi"/>
          <w:color w:val="000000"/>
        </w:rPr>
        <w:t xml:space="preserve"> less experienced team members.</w:t>
      </w:r>
    </w:p>
    <w:p w:rsidR="00311E92" w:rsidRDefault="00311E92" w:rsidP="00311E92">
      <w:pPr>
        <w:shd w:val="clear" w:color="auto" w:fill="FFFFFF"/>
        <w:rPr>
          <w:rFonts w:cstheme="minorHAnsi"/>
          <w:color w:val="000000"/>
        </w:rPr>
      </w:pPr>
    </w:p>
    <w:p w:rsidR="00E1021C" w:rsidRPr="00E1021C" w:rsidRDefault="00E1021C" w:rsidP="00E1021C">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TECHNICAL SKILLS</w:t>
      </w:r>
    </w:p>
    <w:p w:rsidR="00E1021C" w:rsidRDefault="00E1021C" w:rsidP="00E1021C">
      <w:pPr>
        <w:numPr>
          <w:ilvl w:val="0"/>
          <w:numId w:val="43"/>
        </w:numPr>
        <w:shd w:val="clear" w:color="auto" w:fill="FFFFFF"/>
        <w:rPr>
          <w:rFonts w:cstheme="minorHAnsi"/>
          <w:color w:val="000000"/>
        </w:rPr>
      </w:pPr>
      <w:r>
        <w:rPr>
          <w:rFonts w:cstheme="minorHAnsi"/>
          <w:color w:val="000000"/>
        </w:rPr>
        <w:t>Must possess a</w:t>
      </w:r>
      <w:r w:rsidRPr="00E1021C">
        <w:rPr>
          <w:rFonts w:cstheme="minorHAnsi"/>
          <w:color w:val="000000"/>
        </w:rPr>
        <w:t xml:space="preserve"> good understanding of the Microsoft Dynamics 365 architecture and integration</w:t>
      </w:r>
      <w:r>
        <w:rPr>
          <w:rFonts w:cstheme="minorHAnsi"/>
          <w:color w:val="000000"/>
        </w:rPr>
        <w:t>.</w:t>
      </w:r>
      <w:r w:rsidRPr="00E1021C">
        <w:rPr>
          <w:rFonts w:cstheme="minorHAnsi"/>
          <w:color w:val="000000"/>
        </w:rPr>
        <w:t xml:space="preserve"> </w:t>
      </w:r>
    </w:p>
    <w:p w:rsidR="00E1021C" w:rsidRPr="00E1021C" w:rsidRDefault="00E1021C" w:rsidP="00E1021C">
      <w:pPr>
        <w:numPr>
          <w:ilvl w:val="0"/>
          <w:numId w:val="43"/>
        </w:numPr>
        <w:shd w:val="clear" w:color="auto" w:fill="FFFFFF"/>
        <w:rPr>
          <w:rFonts w:cstheme="minorHAnsi"/>
          <w:color w:val="000000"/>
        </w:rPr>
      </w:pPr>
      <w:r w:rsidRPr="00E1021C">
        <w:rPr>
          <w:rFonts w:cstheme="minorHAnsi"/>
          <w:color w:val="000000"/>
        </w:rPr>
        <w:t>Experience with conformed dimensions; common, master, standard or reference dimensions</w:t>
      </w:r>
      <w:r>
        <w:rPr>
          <w:rFonts w:cstheme="minorHAnsi"/>
          <w:color w:val="000000"/>
        </w:rPr>
        <w:t>.</w:t>
      </w:r>
    </w:p>
    <w:p w:rsidR="00E1021C" w:rsidRPr="00090BA0" w:rsidRDefault="00E1021C" w:rsidP="00E80EA0">
      <w:pPr>
        <w:numPr>
          <w:ilvl w:val="0"/>
          <w:numId w:val="43"/>
        </w:numPr>
        <w:shd w:val="clear" w:color="auto" w:fill="FFFFFF"/>
        <w:rPr>
          <w:rFonts w:cstheme="minorHAnsi"/>
          <w:color w:val="000000"/>
        </w:rPr>
      </w:pPr>
      <w:r w:rsidRPr="00090BA0">
        <w:rPr>
          <w:rFonts w:cstheme="minorHAnsi"/>
          <w:color w:val="000000"/>
        </w:rPr>
        <w:t>Experience with report UX design</w:t>
      </w:r>
      <w:r w:rsidR="00090BA0" w:rsidRPr="00090BA0">
        <w:rPr>
          <w:rFonts w:cstheme="minorHAnsi"/>
          <w:color w:val="000000"/>
        </w:rPr>
        <w:t xml:space="preserve">, </w:t>
      </w:r>
      <w:r w:rsidRPr="00090BA0">
        <w:rPr>
          <w:rFonts w:cstheme="minorHAnsi"/>
          <w:color w:val="000000"/>
        </w:rPr>
        <w:t>SSAS and SSIS development</w:t>
      </w:r>
      <w:r w:rsidR="00090BA0" w:rsidRPr="00090BA0">
        <w:rPr>
          <w:rFonts w:cstheme="minorHAnsi"/>
          <w:color w:val="000000"/>
        </w:rPr>
        <w:t xml:space="preserve">, </w:t>
      </w:r>
      <w:r w:rsidRPr="00090BA0">
        <w:rPr>
          <w:rFonts w:cstheme="minorHAnsi"/>
          <w:color w:val="000000"/>
        </w:rPr>
        <w:t>Power BI</w:t>
      </w:r>
      <w:r w:rsidR="00090BA0" w:rsidRPr="00090BA0">
        <w:rPr>
          <w:rFonts w:cstheme="minorHAnsi"/>
          <w:color w:val="000000"/>
        </w:rPr>
        <w:t>,</w:t>
      </w:r>
      <w:r w:rsidRPr="00090BA0">
        <w:rPr>
          <w:rFonts w:cstheme="minorHAnsi"/>
          <w:color w:val="000000"/>
        </w:rPr>
        <w:t xml:space="preserve"> Microsoft Dynamics 365</w:t>
      </w:r>
      <w:r w:rsidR="00090BA0" w:rsidRPr="00090BA0">
        <w:rPr>
          <w:rFonts w:cstheme="minorHAnsi"/>
          <w:color w:val="000000"/>
        </w:rPr>
        <w:t xml:space="preserve">, </w:t>
      </w:r>
      <w:r w:rsidRPr="00090BA0">
        <w:rPr>
          <w:rFonts w:cstheme="minorHAnsi"/>
          <w:color w:val="000000"/>
        </w:rPr>
        <w:t>ETL development</w:t>
      </w:r>
      <w:r w:rsidR="00090BA0">
        <w:rPr>
          <w:rFonts w:cstheme="minorHAnsi"/>
          <w:color w:val="000000"/>
        </w:rPr>
        <w:t>.</w:t>
      </w:r>
    </w:p>
    <w:p w:rsidR="00E1021C" w:rsidRPr="00E1021C" w:rsidRDefault="00E1021C" w:rsidP="00E1021C">
      <w:pPr>
        <w:numPr>
          <w:ilvl w:val="0"/>
          <w:numId w:val="43"/>
        </w:numPr>
        <w:shd w:val="clear" w:color="auto" w:fill="FFFFFF"/>
        <w:rPr>
          <w:rFonts w:cstheme="minorHAnsi"/>
          <w:color w:val="000000"/>
        </w:rPr>
      </w:pPr>
      <w:r w:rsidRPr="00E1021C">
        <w:rPr>
          <w:rFonts w:cstheme="minorHAnsi"/>
          <w:color w:val="000000"/>
        </w:rPr>
        <w:t>Attention to detail</w:t>
      </w:r>
    </w:p>
    <w:p w:rsidR="00E1021C" w:rsidRPr="00E1021C" w:rsidRDefault="00E1021C" w:rsidP="00E1021C">
      <w:pPr>
        <w:numPr>
          <w:ilvl w:val="0"/>
          <w:numId w:val="43"/>
        </w:numPr>
        <w:shd w:val="clear" w:color="auto" w:fill="FFFFFF"/>
        <w:rPr>
          <w:rFonts w:cstheme="minorHAnsi"/>
          <w:color w:val="000000"/>
        </w:rPr>
      </w:pPr>
      <w:r w:rsidRPr="00E1021C">
        <w:rPr>
          <w:rFonts w:cstheme="minorHAnsi"/>
          <w:color w:val="000000"/>
        </w:rPr>
        <w:t>Strong project management and organizational skills</w:t>
      </w:r>
      <w:r w:rsidR="00090BA0">
        <w:rPr>
          <w:rFonts w:cstheme="minorHAnsi"/>
          <w:color w:val="000000"/>
        </w:rPr>
        <w:t>.</w:t>
      </w:r>
    </w:p>
    <w:p w:rsidR="00E1021C" w:rsidRPr="00E1021C" w:rsidRDefault="00E1021C" w:rsidP="00E1021C">
      <w:pPr>
        <w:numPr>
          <w:ilvl w:val="0"/>
          <w:numId w:val="43"/>
        </w:numPr>
        <w:shd w:val="clear" w:color="auto" w:fill="FFFFFF"/>
        <w:rPr>
          <w:rFonts w:cstheme="minorHAnsi"/>
          <w:color w:val="000000"/>
        </w:rPr>
      </w:pPr>
      <w:r w:rsidRPr="00E1021C">
        <w:rPr>
          <w:rFonts w:cstheme="minorHAnsi"/>
          <w:color w:val="000000"/>
        </w:rPr>
        <w:t>Strong problem solving and analytical skills</w:t>
      </w:r>
      <w:r w:rsidR="00090BA0">
        <w:rPr>
          <w:rFonts w:cstheme="minorHAnsi"/>
          <w:color w:val="000000"/>
        </w:rPr>
        <w:t>.</w:t>
      </w:r>
    </w:p>
    <w:p w:rsidR="00E1021C" w:rsidRPr="00090BA0" w:rsidRDefault="00E1021C" w:rsidP="00E1021C">
      <w:pPr>
        <w:numPr>
          <w:ilvl w:val="0"/>
          <w:numId w:val="43"/>
        </w:numPr>
        <w:shd w:val="clear" w:color="auto" w:fill="FFFFFF"/>
        <w:rPr>
          <w:rFonts w:cstheme="minorHAnsi"/>
          <w:color w:val="000000"/>
        </w:rPr>
      </w:pPr>
      <w:r w:rsidRPr="00E1021C">
        <w:rPr>
          <w:rFonts w:cstheme="minorHAnsi"/>
          <w:color w:val="000000"/>
        </w:rPr>
        <w:t xml:space="preserve">Ability to independently research and solve </w:t>
      </w:r>
      <w:r w:rsidRPr="00090BA0">
        <w:rPr>
          <w:rFonts w:cstheme="minorHAnsi"/>
          <w:color w:val="000000"/>
        </w:rPr>
        <w:t>complex </w:t>
      </w:r>
      <w:r w:rsidRPr="00090BA0">
        <w:rPr>
          <w:rFonts w:cstheme="minorHAnsi"/>
          <w:iCs/>
          <w:color w:val="000000"/>
        </w:rPr>
        <w:t>technical </w:t>
      </w:r>
      <w:r w:rsidRPr="00090BA0">
        <w:rPr>
          <w:rFonts w:cstheme="minorHAnsi"/>
          <w:color w:val="000000"/>
        </w:rPr>
        <w:t>challenges</w:t>
      </w:r>
      <w:r w:rsidR="00090BA0">
        <w:rPr>
          <w:rFonts w:cstheme="minorHAnsi"/>
          <w:color w:val="000000"/>
        </w:rPr>
        <w:t>.</w:t>
      </w:r>
    </w:p>
    <w:p w:rsidR="00E1021C" w:rsidRPr="00090BA0" w:rsidRDefault="00E1021C" w:rsidP="00E1021C">
      <w:pPr>
        <w:numPr>
          <w:ilvl w:val="0"/>
          <w:numId w:val="43"/>
        </w:numPr>
        <w:shd w:val="clear" w:color="auto" w:fill="FFFFFF"/>
        <w:rPr>
          <w:rFonts w:cstheme="minorHAnsi"/>
          <w:color w:val="000000"/>
        </w:rPr>
      </w:pPr>
      <w:r w:rsidRPr="00090BA0">
        <w:rPr>
          <w:rFonts w:cstheme="minorHAnsi"/>
          <w:color w:val="000000"/>
        </w:rPr>
        <w:t>Ability to translate business needs into </w:t>
      </w:r>
      <w:r w:rsidRPr="00090BA0">
        <w:rPr>
          <w:rFonts w:cstheme="minorHAnsi"/>
          <w:iCs/>
          <w:color w:val="000000"/>
        </w:rPr>
        <w:t>technical </w:t>
      </w:r>
      <w:r w:rsidRPr="00090BA0">
        <w:rPr>
          <w:rFonts w:cstheme="minorHAnsi"/>
          <w:color w:val="000000"/>
        </w:rPr>
        <w:t>specifications</w:t>
      </w:r>
      <w:r w:rsidR="00090BA0">
        <w:rPr>
          <w:rFonts w:cstheme="minorHAnsi"/>
          <w:color w:val="000000"/>
        </w:rPr>
        <w:t>.</w:t>
      </w:r>
    </w:p>
    <w:p w:rsidR="00E1021C" w:rsidRDefault="00E1021C" w:rsidP="00E1021C">
      <w:pPr>
        <w:numPr>
          <w:ilvl w:val="0"/>
          <w:numId w:val="43"/>
        </w:numPr>
        <w:shd w:val="clear" w:color="auto" w:fill="FFFFFF"/>
        <w:rPr>
          <w:rFonts w:cstheme="minorHAnsi"/>
          <w:color w:val="000000"/>
        </w:rPr>
      </w:pPr>
      <w:r w:rsidRPr="00090BA0">
        <w:rPr>
          <w:rFonts w:cstheme="minorHAnsi"/>
          <w:color w:val="000000"/>
        </w:rPr>
        <w:t>Ability to work independently and effectively in a team environment</w:t>
      </w:r>
      <w:r w:rsidR="00090BA0">
        <w:rPr>
          <w:rFonts w:cstheme="minorHAnsi"/>
          <w:color w:val="000000"/>
        </w:rPr>
        <w:t>.</w:t>
      </w:r>
    </w:p>
    <w:p w:rsidR="00090BA0" w:rsidRPr="00090BA0" w:rsidRDefault="00090BA0" w:rsidP="00E1021C">
      <w:pPr>
        <w:numPr>
          <w:ilvl w:val="0"/>
          <w:numId w:val="43"/>
        </w:numPr>
        <w:shd w:val="clear" w:color="auto" w:fill="FFFFFF"/>
        <w:rPr>
          <w:rFonts w:cstheme="minorHAnsi"/>
          <w:color w:val="000000"/>
        </w:rPr>
      </w:pPr>
      <w:r w:rsidRPr="00E54CD9">
        <w:rPr>
          <w:rFonts w:cs="Helvetica"/>
        </w:rPr>
        <w:t>Excellent verbal and written communication skills.</w:t>
      </w:r>
    </w:p>
    <w:p w:rsidR="00E1021C" w:rsidRPr="00090BA0" w:rsidRDefault="00E1021C" w:rsidP="00090BA0">
      <w:pPr>
        <w:autoSpaceDE w:val="0"/>
        <w:autoSpaceDN w:val="0"/>
        <w:adjustRightInd w:val="0"/>
        <w:ind w:left="360"/>
        <w:rPr>
          <w:rFonts w:cstheme="minorHAnsi"/>
        </w:rPr>
      </w:pPr>
    </w:p>
    <w:p w:rsidR="00D83F81" w:rsidRPr="00D83F81" w:rsidRDefault="00D83F81" w:rsidP="00D83F81">
      <w:pPr>
        <w:autoSpaceDE w:val="0"/>
        <w:autoSpaceDN w:val="0"/>
        <w:adjustRightInd w:val="0"/>
        <w:rPr>
          <w:rFonts w:cs="Arial"/>
          <w:b/>
          <w:bCs/>
          <w:color w:val="000000"/>
        </w:rPr>
      </w:pPr>
    </w:p>
    <w:p w:rsidR="00EB7704" w:rsidRDefault="00EB7704" w:rsidP="00EB7704">
      <w:pPr>
        <w:autoSpaceDE w:val="0"/>
        <w:autoSpaceDN w:val="0"/>
        <w:adjustRightInd w:val="0"/>
        <w:rPr>
          <w:rFonts w:cs="Arial"/>
          <w:i/>
          <w:iCs/>
          <w:color w:val="000000"/>
        </w:rPr>
      </w:pPr>
      <w:proofErr w:type="gramStart"/>
      <w:r>
        <w:rPr>
          <w:rFonts w:cs="Arial"/>
          <w:b/>
          <w:bCs/>
          <w:color w:val="000000"/>
        </w:rPr>
        <w:t xml:space="preserve">QUALIFICATIONS  </w:t>
      </w:r>
      <w:r>
        <w:rPr>
          <w:rFonts w:cs="Arial"/>
          <w:i/>
          <w:iCs/>
          <w:color w:val="000000"/>
        </w:rPr>
        <w:t>To</w:t>
      </w:r>
      <w:proofErr w:type="gramEnd"/>
      <w:r>
        <w:rPr>
          <w:rFonts w:cs="Arial"/>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EB7704" w:rsidRDefault="00EB7704" w:rsidP="00EB7704">
      <w:pPr>
        <w:autoSpaceDE w:val="0"/>
        <w:autoSpaceDN w:val="0"/>
        <w:adjustRightInd w:val="0"/>
        <w:rPr>
          <w:rFonts w:cs="Arial"/>
          <w:i/>
          <w:iCs/>
          <w:color w:val="000000"/>
        </w:rPr>
      </w:pPr>
    </w:p>
    <w:p w:rsidR="00EB7704" w:rsidRPr="00E54CD9" w:rsidRDefault="00EB7704" w:rsidP="00EB7704">
      <w:pPr>
        <w:autoSpaceDE w:val="0"/>
        <w:autoSpaceDN w:val="0"/>
        <w:adjustRightInd w:val="0"/>
        <w:rPr>
          <w:rFonts w:cs="Arial"/>
          <w:color w:val="000000"/>
        </w:rPr>
      </w:pPr>
      <w:r w:rsidRPr="00E54CD9">
        <w:rPr>
          <w:rFonts w:cs="Arial"/>
          <w:b/>
          <w:bCs/>
          <w:color w:val="000000"/>
        </w:rPr>
        <w:t>EDUCATION and/or EXPERIENCE</w:t>
      </w:r>
      <w:r w:rsidRPr="00E54CD9">
        <w:rPr>
          <w:rFonts w:cs="Arial"/>
          <w:color w:val="000000"/>
        </w:rPr>
        <w:t xml:space="preserve"> </w:t>
      </w:r>
    </w:p>
    <w:p w:rsidR="005239BE" w:rsidRDefault="005239BE" w:rsidP="005239BE">
      <w:pPr>
        <w:autoSpaceDE w:val="0"/>
        <w:autoSpaceDN w:val="0"/>
        <w:adjustRightInd w:val="0"/>
        <w:rPr>
          <w:rFonts w:cs="Arial"/>
          <w:color w:val="000000"/>
        </w:rPr>
      </w:pPr>
      <w:r w:rsidRPr="00E54CD9">
        <w:rPr>
          <w:rFonts w:cs="Helvetica"/>
        </w:rPr>
        <w:t xml:space="preserve">A Bachelor’s degree in computer science or </w:t>
      </w:r>
      <w:r w:rsidR="00A65751" w:rsidRPr="00E54CD9">
        <w:rPr>
          <w:rFonts w:cs="Helvetica"/>
        </w:rPr>
        <w:t>similar field</w:t>
      </w:r>
      <w:r w:rsidRPr="00E54CD9">
        <w:rPr>
          <w:rFonts w:cs="Helvetica"/>
        </w:rPr>
        <w:t xml:space="preserve">, </w:t>
      </w:r>
      <w:r w:rsidR="00E54CD9">
        <w:rPr>
          <w:rFonts w:cs="Helvetica"/>
        </w:rPr>
        <w:t xml:space="preserve">or related certification(s), </w:t>
      </w:r>
      <w:r w:rsidRPr="00E54CD9">
        <w:rPr>
          <w:rFonts w:cs="Helvetica"/>
        </w:rPr>
        <w:t>along with advanced technical credentials preferred</w:t>
      </w:r>
      <w:r w:rsidR="002C18EC" w:rsidRPr="00E54CD9">
        <w:rPr>
          <w:rFonts w:cs="Helvetica"/>
        </w:rPr>
        <w:t>,</w:t>
      </w:r>
      <w:r w:rsidRPr="00E54CD9">
        <w:rPr>
          <w:rFonts w:cs="Helvetica"/>
        </w:rPr>
        <w:t xml:space="preserve"> </w:t>
      </w:r>
      <w:r w:rsidR="00EB7704" w:rsidRPr="00E54CD9">
        <w:rPr>
          <w:rFonts w:cs="Arial"/>
          <w:color w:val="000000"/>
        </w:rPr>
        <w:t xml:space="preserve">plus at least </w:t>
      </w:r>
      <w:r w:rsidR="002C18EC" w:rsidRPr="00E54CD9">
        <w:rPr>
          <w:rFonts w:cs="Arial"/>
          <w:color w:val="000000"/>
        </w:rPr>
        <w:t>5</w:t>
      </w:r>
      <w:r w:rsidR="00A65751" w:rsidRPr="00E54CD9">
        <w:rPr>
          <w:rFonts w:cs="Arial"/>
          <w:color w:val="000000"/>
        </w:rPr>
        <w:t xml:space="preserve"> </w:t>
      </w:r>
      <w:r w:rsidR="00EB7704" w:rsidRPr="00E54CD9">
        <w:rPr>
          <w:rFonts w:cs="Arial"/>
          <w:color w:val="000000"/>
        </w:rPr>
        <w:t>years equi</w:t>
      </w:r>
      <w:r w:rsidR="00A65751" w:rsidRPr="00E54CD9">
        <w:rPr>
          <w:rFonts w:cs="Arial"/>
          <w:color w:val="000000"/>
        </w:rPr>
        <w:t>valent related experience</w:t>
      </w:r>
      <w:r w:rsidR="00EB7704" w:rsidRPr="00E54CD9">
        <w:rPr>
          <w:rFonts w:cs="Arial"/>
          <w:color w:val="000000"/>
        </w:rPr>
        <w:t xml:space="preserve">.  </w:t>
      </w:r>
    </w:p>
    <w:p w:rsidR="005239BE" w:rsidRDefault="005239BE" w:rsidP="00EB7704">
      <w:pPr>
        <w:autoSpaceDE w:val="0"/>
        <w:autoSpaceDN w:val="0"/>
        <w:adjustRightInd w:val="0"/>
        <w:rPr>
          <w:rFonts w:cs="Arial"/>
          <w:b/>
          <w:bCs/>
          <w:color w:val="000000"/>
        </w:rPr>
      </w:pPr>
    </w:p>
    <w:p w:rsidR="00EB7704" w:rsidRDefault="00EB7704" w:rsidP="00EB7704">
      <w:pPr>
        <w:autoSpaceDE w:val="0"/>
        <w:autoSpaceDN w:val="0"/>
        <w:adjustRightInd w:val="0"/>
        <w:rPr>
          <w:rFonts w:cs="Arial"/>
          <w:color w:val="000000"/>
        </w:rPr>
      </w:pPr>
      <w:r>
        <w:rPr>
          <w:rFonts w:cs="Arial"/>
          <w:b/>
          <w:bCs/>
          <w:color w:val="000000"/>
        </w:rPr>
        <w:t>LANGUAGE SKILLS</w:t>
      </w:r>
      <w:r>
        <w:rPr>
          <w:rFonts w:cs="Arial"/>
          <w:color w:val="000000"/>
        </w:rPr>
        <w:t xml:space="preserve"> </w:t>
      </w:r>
    </w:p>
    <w:p w:rsidR="00EB7704" w:rsidRDefault="00EB7704" w:rsidP="00EB7704">
      <w:pPr>
        <w:autoSpaceDE w:val="0"/>
        <w:autoSpaceDN w:val="0"/>
        <w:adjustRightInd w:val="0"/>
        <w:rPr>
          <w:rFonts w:cs="Arial"/>
          <w:color w:val="000000"/>
        </w:rPr>
      </w:pPr>
      <w:r>
        <w:rPr>
          <w:rFonts w:cs="Arial"/>
          <w:color w:val="000000"/>
        </w:rPr>
        <w:t xml:space="preserve">Ability to fluently speak and understand English.  Ability to read, analyze, and interpret documents such as safety rules, operating and maintenance instructions, technical procedures, and/or governmental regulations.  Ability to read and analyze architectural drawings and blueprints.  Ability to write reports and general business correspondence.  Ability to effectively present information and respond to questions from groups of managers, clients, and the </w:t>
      </w:r>
      <w:proofErr w:type="gramStart"/>
      <w:r>
        <w:rPr>
          <w:rFonts w:cs="Arial"/>
          <w:color w:val="000000"/>
        </w:rPr>
        <w:t>general public</w:t>
      </w:r>
      <w:proofErr w:type="gramEnd"/>
      <w:r>
        <w:rPr>
          <w:rFonts w:cs="Arial"/>
          <w:color w:val="000000"/>
        </w:rPr>
        <w:t>.</w:t>
      </w:r>
    </w:p>
    <w:p w:rsidR="00EB7704" w:rsidRDefault="00EB7704" w:rsidP="00EB7704">
      <w:pPr>
        <w:autoSpaceDE w:val="0"/>
        <w:autoSpaceDN w:val="0"/>
        <w:adjustRightInd w:val="0"/>
        <w:rPr>
          <w:rFonts w:cs="Arial"/>
          <w:color w:val="000000"/>
        </w:rPr>
      </w:pPr>
    </w:p>
    <w:p w:rsidR="00EB7704" w:rsidRDefault="00EB7704" w:rsidP="00EB7704">
      <w:pPr>
        <w:autoSpaceDE w:val="0"/>
        <w:autoSpaceDN w:val="0"/>
        <w:adjustRightInd w:val="0"/>
        <w:rPr>
          <w:rFonts w:cs="Arial"/>
          <w:color w:val="000000"/>
        </w:rPr>
      </w:pPr>
      <w:r>
        <w:rPr>
          <w:rFonts w:cs="Arial"/>
          <w:b/>
          <w:bCs/>
          <w:color w:val="000000"/>
        </w:rPr>
        <w:t>MATHEMATICAL SKILLS</w:t>
      </w:r>
      <w:r>
        <w:rPr>
          <w:rFonts w:cs="Arial"/>
          <w:color w:val="000000"/>
        </w:rPr>
        <w:t xml:space="preserve"> </w:t>
      </w:r>
    </w:p>
    <w:p w:rsidR="00EB7704" w:rsidRDefault="00EB7704" w:rsidP="00EB7704">
      <w:pPr>
        <w:autoSpaceDE w:val="0"/>
        <w:autoSpaceDN w:val="0"/>
        <w:adjustRightInd w:val="0"/>
        <w:rPr>
          <w:rFonts w:cs="Arial"/>
          <w:color w:val="000000"/>
        </w:rPr>
      </w:pPr>
      <w:r>
        <w:rPr>
          <w:rFonts w:cs="Arial"/>
          <w:color w:val="000000"/>
        </w:rPr>
        <w:t>Ability to add, subtract, multiply, and divide in all units of measure, using whole numbers, common fractions, and decimals.  Ability to compute rate, ratio, and percent and to draw and interpret bar graphs.</w:t>
      </w:r>
    </w:p>
    <w:p w:rsidR="00E54CD9" w:rsidRDefault="00E54CD9" w:rsidP="00EB7704">
      <w:pPr>
        <w:autoSpaceDE w:val="0"/>
        <w:autoSpaceDN w:val="0"/>
        <w:adjustRightInd w:val="0"/>
        <w:rPr>
          <w:rFonts w:cs="Arial"/>
          <w:b/>
          <w:bCs/>
          <w:color w:val="000000"/>
        </w:rPr>
      </w:pPr>
    </w:p>
    <w:p w:rsidR="00EB7704" w:rsidRDefault="00EB7704" w:rsidP="00EB7704">
      <w:pPr>
        <w:autoSpaceDE w:val="0"/>
        <w:autoSpaceDN w:val="0"/>
        <w:adjustRightInd w:val="0"/>
        <w:rPr>
          <w:rFonts w:cs="Arial"/>
          <w:color w:val="000000"/>
        </w:rPr>
      </w:pPr>
      <w:r>
        <w:rPr>
          <w:rFonts w:cs="Arial"/>
          <w:b/>
          <w:bCs/>
          <w:color w:val="000000"/>
        </w:rPr>
        <w:t>REASONING ABILITY</w:t>
      </w:r>
      <w:r>
        <w:rPr>
          <w:rFonts w:cs="Arial"/>
          <w:color w:val="000000"/>
        </w:rPr>
        <w:t xml:space="preserve"> </w:t>
      </w:r>
    </w:p>
    <w:p w:rsidR="00EB7704" w:rsidRDefault="00EB7704" w:rsidP="00EB7704">
      <w:pPr>
        <w:autoSpaceDE w:val="0"/>
        <w:autoSpaceDN w:val="0"/>
        <w:adjustRightInd w:val="0"/>
        <w:rPr>
          <w:rFonts w:cs="Arial"/>
          <w:color w:val="000000"/>
        </w:rPr>
      </w:pPr>
      <w:r>
        <w:rPr>
          <w:rFonts w:cs="Arial"/>
          <w:color w:val="000000"/>
        </w:rPr>
        <w:t>Ability to solve practical problems and deal with a variety of concrete variables in situations where only limited standardization exists. Ability to interpret a variety of instructions furnished in written, oral, diagram, or schedule form.</w:t>
      </w:r>
    </w:p>
    <w:p w:rsidR="00EB7704" w:rsidRDefault="00EB7704" w:rsidP="00EB7704">
      <w:pPr>
        <w:autoSpaceDE w:val="0"/>
        <w:autoSpaceDN w:val="0"/>
        <w:adjustRightInd w:val="0"/>
        <w:rPr>
          <w:rFonts w:cs="Arial"/>
          <w:color w:val="000000"/>
        </w:rPr>
      </w:pPr>
    </w:p>
    <w:p w:rsidR="00EB7704" w:rsidRDefault="00EB7704" w:rsidP="00EB7704">
      <w:pPr>
        <w:autoSpaceDE w:val="0"/>
        <w:autoSpaceDN w:val="0"/>
        <w:adjustRightInd w:val="0"/>
        <w:rPr>
          <w:rFonts w:cs="Arial"/>
          <w:color w:val="000000"/>
        </w:rPr>
      </w:pPr>
      <w:r>
        <w:rPr>
          <w:rFonts w:cs="Arial"/>
          <w:b/>
          <w:bCs/>
          <w:color w:val="000000"/>
        </w:rPr>
        <w:t>CERTIFICATES, LICENSES, REGISTRATIONS</w:t>
      </w:r>
      <w:r>
        <w:rPr>
          <w:rFonts w:cs="Arial"/>
          <w:color w:val="000000"/>
        </w:rPr>
        <w:t xml:space="preserve"> </w:t>
      </w:r>
    </w:p>
    <w:p w:rsidR="00EB7704" w:rsidRDefault="00EB7704" w:rsidP="00EB7704">
      <w:pPr>
        <w:autoSpaceDE w:val="0"/>
        <w:autoSpaceDN w:val="0"/>
        <w:adjustRightInd w:val="0"/>
        <w:rPr>
          <w:rFonts w:cs="Arial"/>
          <w:color w:val="000000"/>
        </w:rPr>
      </w:pPr>
      <w:r>
        <w:rPr>
          <w:rFonts w:cs="Arial"/>
          <w:color w:val="000000"/>
        </w:rPr>
        <w:t>Must have a current valid California driver’s license, and a current registered operable vehicle and proof of insurance as required by state law.</w:t>
      </w:r>
      <w:r w:rsidR="00A65751">
        <w:rPr>
          <w:rFonts w:cs="Arial"/>
          <w:color w:val="000000"/>
        </w:rPr>
        <w:t xml:space="preserve"> </w:t>
      </w:r>
      <w:r w:rsidR="00A65751" w:rsidRPr="00E54CD9">
        <w:rPr>
          <w:rFonts w:cs="Arial"/>
          <w:color w:val="000000"/>
        </w:rPr>
        <w:t>Microsoft AX/CRM certification(s) preferred.</w:t>
      </w:r>
    </w:p>
    <w:p w:rsidR="00EB7704" w:rsidRDefault="00EB7704" w:rsidP="00EB7704">
      <w:pPr>
        <w:autoSpaceDE w:val="0"/>
        <w:autoSpaceDN w:val="0"/>
        <w:adjustRightInd w:val="0"/>
        <w:rPr>
          <w:rFonts w:cs="Arial"/>
          <w:color w:val="000000"/>
        </w:rPr>
      </w:pPr>
    </w:p>
    <w:p w:rsidR="00EB7704" w:rsidRDefault="00EB7704" w:rsidP="00EB7704">
      <w:pPr>
        <w:autoSpaceDE w:val="0"/>
        <w:autoSpaceDN w:val="0"/>
        <w:adjustRightInd w:val="0"/>
        <w:rPr>
          <w:rFonts w:cs="Arial"/>
          <w:i/>
          <w:iCs/>
          <w:color w:val="000000"/>
        </w:rPr>
      </w:pPr>
      <w:r>
        <w:rPr>
          <w:rFonts w:cs="Arial"/>
          <w:b/>
          <w:bCs/>
          <w:color w:val="000000"/>
        </w:rPr>
        <w:t xml:space="preserve">PHYSICAL </w:t>
      </w:r>
      <w:proofErr w:type="gramStart"/>
      <w:r>
        <w:rPr>
          <w:rFonts w:cs="Arial"/>
          <w:b/>
          <w:bCs/>
          <w:color w:val="000000"/>
        </w:rPr>
        <w:t xml:space="preserve">DEMANDS  </w:t>
      </w:r>
      <w:r>
        <w:rPr>
          <w:rFonts w:cs="Arial"/>
          <w:i/>
          <w:iCs/>
          <w:color w:val="000000"/>
        </w:rPr>
        <w:t>The</w:t>
      </w:r>
      <w:proofErr w:type="gramEnd"/>
      <w:r>
        <w:rPr>
          <w:rFonts w:cs="Arial"/>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EB7704" w:rsidRDefault="00EB7704" w:rsidP="00EB7704">
      <w:pPr>
        <w:autoSpaceDE w:val="0"/>
        <w:autoSpaceDN w:val="0"/>
        <w:adjustRightInd w:val="0"/>
        <w:rPr>
          <w:rFonts w:cs="Arial"/>
          <w:i/>
          <w:iCs/>
          <w:color w:val="000000"/>
        </w:rPr>
      </w:pPr>
    </w:p>
    <w:p w:rsidR="00EB7704" w:rsidRDefault="00EB7704" w:rsidP="00EB7704">
      <w:pPr>
        <w:autoSpaceDE w:val="0"/>
        <w:autoSpaceDN w:val="0"/>
        <w:adjustRightInd w:val="0"/>
        <w:rPr>
          <w:rFonts w:cs="Arial"/>
          <w:color w:val="000000"/>
        </w:rPr>
      </w:pPr>
      <w:r>
        <w:rPr>
          <w:rFonts w:cs="Arial"/>
          <w:color w:val="000000"/>
        </w:rPr>
        <w:t>While performing the duties of this job, the employee is regularly required to talk or hear.  The employee frequently is required to stand; walk; sit; use hands to finger, handle, or feel and to operate a computer keyboard, mouse, and telephone keypad.  The employee is frequently required to reach with hands and arms; climb or balance; stoop, kneel, crouch, or crawl; and occasionally to taste or smell.  The employee must frequently lift and/or move up to 25 pounds and occasionally lift and/or move up to 75 pounds with assistance or equipment.  Specific vision abilities required by this job include close vision, distance vision, color vision, peripheral vision, depth perception, and ability to adjust focus.</w:t>
      </w:r>
    </w:p>
    <w:p w:rsidR="00EB7704" w:rsidRDefault="00EB7704" w:rsidP="00EB7704">
      <w:pPr>
        <w:autoSpaceDE w:val="0"/>
        <w:autoSpaceDN w:val="0"/>
        <w:adjustRightInd w:val="0"/>
        <w:rPr>
          <w:rFonts w:cs="Arial"/>
          <w:color w:val="000000"/>
        </w:rPr>
      </w:pPr>
    </w:p>
    <w:p w:rsidR="00EB7704" w:rsidRDefault="00EB7704" w:rsidP="00EB7704">
      <w:pPr>
        <w:autoSpaceDE w:val="0"/>
        <w:autoSpaceDN w:val="0"/>
        <w:adjustRightInd w:val="0"/>
        <w:rPr>
          <w:rFonts w:cs="Arial"/>
          <w:i/>
          <w:iCs/>
          <w:color w:val="000000"/>
        </w:rPr>
      </w:pPr>
      <w:r>
        <w:rPr>
          <w:rFonts w:cs="Arial"/>
          <w:b/>
          <w:bCs/>
          <w:color w:val="000000"/>
        </w:rPr>
        <w:t xml:space="preserve">WORK </w:t>
      </w:r>
      <w:proofErr w:type="gramStart"/>
      <w:r>
        <w:rPr>
          <w:rFonts w:cs="Arial"/>
          <w:b/>
          <w:bCs/>
          <w:color w:val="000000"/>
        </w:rPr>
        <w:t xml:space="preserve">ENVIRONMENT  </w:t>
      </w:r>
      <w:r>
        <w:rPr>
          <w:rFonts w:cs="Arial"/>
          <w:i/>
          <w:iCs/>
          <w:color w:val="000000"/>
        </w:rPr>
        <w:t>The</w:t>
      </w:r>
      <w:proofErr w:type="gramEnd"/>
      <w:r>
        <w:rPr>
          <w:rFonts w:cs="Arial"/>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EB7704" w:rsidRDefault="00EB7704" w:rsidP="00EB7704">
      <w:pPr>
        <w:autoSpaceDE w:val="0"/>
        <w:autoSpaceDN w:val="0"/>
        <w:adjustRightInd w:val="0"/>
        <w:rPr>
          <w:rFonts w:cs="Arial"/>
          <w:i/>
          <w:iCs/>
          <w:color w:val="000000"/>
        </w:rPr>
      </w:pPr>
    </w:p>
    <w:p w:rsidR="00EB7704" w:rsidRDefault="00EB7704" w:rsidP="00EB7704">
      <w:pPr>
        <w:rPr>
          <w:rFonts w:cs="Arial"/>
          <w:color w:val="000000"/>
        </w:rPr>
      </w:pPr>
      <w:r>
        <w:rPr>
          <w:rFonts w:cs="Arial"/>
          <w:color w:val="000000"/>
        </w:rPr>
        <w:t xml:space="preserve">While performing the duties of this job, the employee is sometimes exposed to moving mechanical parts; high, precarious places; and outside weather conditions if visits to customer sites are required.  The employee is occasionally exposed to wet and/or humid conditions; fumes or airborne particles; extreme cold or heat; risk of electrical shock and vibration.  The noise level in the work environment is usually </w:t>
      </w:r>
      <w:proofErr w:type="gramStart"/>
      <w:r>
        <w:rPr>
          <w:rFonts w:cs="Arial"/>
          <w:color w:val="000000"/>
        </w:rPr>
        <w:t>moderate, but</w:t>
      </w:r>
      <w:proofErr w:type="gramEnd"/>
      <w:r>
        <w:rPr>
          <w:rFonts w:cs="Arial"/>
          <w:color w:val="000000"/>
        </w:rPr>
        <w:t xml:space="preserve"> can be loud if working at a customer construction site.</w:t>
      </w:r>
    </w:p>
    <w:p w:rsidR="00564787" w:rsidRDefault="00564787" w:rsidP="00EB7704"/>
    <w:p w:rsidR="00564787" w:rsidRDefault="00564787" w:rsidP="00EB7704">
      <w:r w:rsidRPr="00564787">
        <w:t>Equal Opportunity Employer–minorities/females/veterans/individuals with disabilities/sexual orientation/gender identity.</w:t>
      </w:r>
      <w:bookmarkStart w:id="0" w:name="_GoBack"/>
      <w:bookmarkEnd w:id="0"/>
    </w:p>
    <w:sectPr w:rsidR="00564787"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47E" w:rsidRDefault="0053047E" w:rsidP="00683C15">
      <w:r>
        <w:separator/>
      </w:r>
    </w:p>
  </w:endnote>
  <w:endnote w:type="continuationSeparator" w:id="0">
    <w:p w:rsidR="0053047E" w:rsidRDefault="0053047E"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47E" w:rsidRDefault="0053047E" w:rsidP="00683C15">
      <w:r>
        <w:separator/>
      </w:r>
    </w:p>
  </w:footnote>
  <w:footnote w:type="continuationSeparator" w:id="0">
    <w:p w:rsidR="0053047E" w:rsidRDefault="0053047E"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5143EE05" wp14:editId="360F107B">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0000402"/>
    <w:multiLevelType w:val="multilevel"/>
    <w:tmpl w:val="00000885"/>
    <w:lvl w:ilvl="0">
      <w:numFmt w:val="bullet"/>
      <w:lvlText w:val=""/>
      <w:lvlJc w:val="left"/>
      <w:pPr>
        <w:ind w:left="820" w:hanging="360"/>
      </w:pPr>
      <w:rPr>
        <w:rFonts w:ascii="Symbol" w:hAnsi="Symbol" w:cs="Symbol"/>
        <w:b w:val="0"/>
        <w:bCs w:val="0"/>
        <w:w w:val="99"/>
        <w:sz w:val="24"/>
        <w:szCs w:val="24"/>
      </w:rPr>
    </w:lvl>
    <w:lvl w:ilvl="1">
      <w:numFmt w:val="bullet"/>
      <w:lvlText w:val="•"/>
      <w:lvlJc w:val="left"/>
      <w:pPr>
        <w:ind w:left="1688" w:hanging="360"/>
      </w:pPr>
    </w:lvl>
    <w:lvl w:ilvl="2">
      <w:numFmt w:val="bullet"/>
      <w:lvlText w:val="•"/>
      <w:lvlJc w:val="left"/>
      <w:pPr>
        <w:ind w:left="2556" w:hanging="360"/>
      </w:pPr>
    </w:lvl>
    <w:lvl w:ilvl="3">
      <w:numFmt w:val="bullet"/>
      <w:lvlText w:val="•"/>
      <w:lvlJc w:val="left"/>
      <w:pPr>
        <w:ind w:left="3424" w:hanging="360"/>
      </w:pPr>
    </w:lvl>
    <w:lvl w:ilvl="4">
      <w:numFmt w:val="bullet"/>
      <w:lvlText w:val="•"/>
      <w:lvlJc w:val="left"/>
      <w:pPr>
        <w:ind w:left="4292" w:hanging="360"/>
      </w:pPr>
    </w:lvl>
    <w:lvl w:ilvl="5">
      <w:numFmt w:val="bullet"/>
      <w:lvlText w:val="•"/>
      <w:lvlJc w:val="left"/>
      <w:pPr>
        <w:ind w:left="5160" w:hanging="360"/>
      </w:pPr>
    </w:lvl>
    <w:lvl w:ilvl="6">
      <w:numFmt w:val="bullet"/>
      <w:lvlText w:val="•"/>
      <w:lvlJc w:val="left"/>
      <w:pPr>
        <w:ind w:left="6028" w:hanging="360"/>
      </w:pPr>
    </w:lvl>
    <w:lvl w:ilvl="7">
      <w:numFmt w:val="bullet"/>
      <w:lvlText w:val="•"/>
      <w:lvlJc w:val="left"/>
      <w:pPr>
        <w:ind w:left="6896" w:hanging="360"/>
      </w:pPr>
    </w:lvl>
    <w:lvl w:ilvl="8">
      <w:numFmt w:val="bullet"/>
      <w:lvlText w:val="•"/>
      <w:lvlJc w:val="left"/>
      <w:pPr>
        <w:ind w:left="7764" w:hanging="360"/>
      </w:pPr>
    </w:lvl>
  </w:abstractNum>
  <w:abstractNum w:abstractNumId="2"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D69CC"/>
    <w:multiLevelType w:val="hybridMultilevel"/>
    <w:tmpl w:val="2B22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30E37"/>
    <w:multiLevelType w:val="hybridMultilevel"/>
    <w:tmpl w:val="166E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31ACA"/>
    <w:multiLevelType w:val="hybridMultilevel"/>
    <w:tmpl w:val="4448E6B6"/>
    <w:lvl w:ilvl="0" w:tplc="04090001">
      <w:start w:val="1"/>
      <w:numFmt w:val="bullet"/>
      <w:lvlText w:val=""/>
      <w:lvlJc w:val="left"/>
      <w:pPr>
        <w:ind w:left="720" w:hanging="360"/>
      </w:pPr>
      <w:rPr>
        <w:rFonts w:ascii="Symbol" w:hAnsi="Symbol" w:hint="default"/>
      </w:rPr>
    </w:lvl>
    <w:lvl w:ilvl="1" w:tplc="5046DEB0">
      <w:numFmt w:val="bullet"/>
      <w:lvlText w:val="•"/>
      <w:lvlJc w:val="left"/>
      <w:pPr>
        <w:ind w:left="1440" w:hanging="360"/>
      </w:pPr>
      <w:rPr>
        <w:rFonts w:ascii="Calibri" w:eastAsiaTheme="minorHAnsi" w:hAnsi="Calibri"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D21E1"/>
    <w:multiLevelType w:val="hybridMultilevel"/>
    <w:tmpl w:val="31C47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75FAF"/>
    <w:multiLevelType w:val="hybridMultilevel"/>
    <w:tmpl w:val="BDB8E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C165A"/>
    <w:multiLevelType w:val="multilevel"/>
    <w:tmpl w:val="46605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2600B"/>
    <w:multiLevelType w:val="multilevel"/>
    <w:tmpl w:val="C834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9331D"/>
    <w:multiLevelType w:val="hybridMultilevel"/>
    <w:tmpl w:val="5E50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E2DCD"/>
    <w:multiLevelType w:val="hybridMultilevel"/>
    <w:tmpl w:val="99AE3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343883"/>
    <w:multiLevelType w:val="hybridMultilevel"/>
    <w:tmpl w:val="6BC0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24E36"/>
    <w:multiLevelType w:val="hybridMultilevel"/>
    <w:tmpl w:val="80AE0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11114"/>
    <w:multiLevelType w:val="hybridMultilevel"/>
    <w:tmpl w:val="DDB6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D84A31"/>
    <w:multiLevelType w:val="hybridMultilevel"/>
    <w:tmpl w:val="F1E0A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FE0C78"/>
    <w:multiLevelType w:val="hybridMultilevel"/>
    <w:tmpl w:val="024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D723E"/>
    <w:multiLevelType w:val="hybridMultilevel"/>
    <w:tmpl w:val="2FA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14A4C"/>
    <w:multiLevelType w:val="hybridMultilevel"/>
    <w:tmpl w:val="143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40"/>
  </w:num>
  <w:num w:numId="4">
    <w:abstractNumId w:val="31"/>
  </w:num>
  <w:num w:numId="5">
    <w:abstractNumId w:val="30"/>
  </w:num>
  <w:num w:numId="6">
    <w:abstractNumId w:val="11"/>
  </w:num>
  <w:num w:numId="7">
    <w:abstractNumId w:val="42"/>
  </w:num>
  <w:num w:numId="8">
    <w:abstractNumId w:val="2"/>
  </w:num>
  <w:num w:numId="9">
    <w:abstractNumId w:val="15"/>
  </w:num>
  <w:num w:numId="10">
    <w:abstractNumId w:val="39"/>
  </w:num>
  <w:num w:numId="11">
    <w:abstractNumId w:val="34"/>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36"/>
  </w:num>
  <w:num w:numId="14">
    <w:abstractNumId w:val="14"/>
  </w:num>
  <w:num w:numId="15">
    <w:abstractNumId w:val="24"/>
  </w:num>
  <w:num w:numId="16">
    <w:abstractNumId w:val="37"/>
  </w:num>
  <w:num w:numId="17">
    <w:abstractNumId w:val="20"/>
  </w:num>
  <w:num w:numId="18">
    <w:abstractNumId w:val="41"/>
  </w:num>
  <w:num w:numId="19">
    <w:abstractNumId w:val="7"/>
  </w:num>
  <w:num w:numId="20">
    <w:abstractNumId w:val="33"/>
  </w:num>
  <w:num w:numId="21">
    <w:abstractNumId w:val="27"/>
  </w:num>
  <w:num w:numId="22">
    <w:abstractNumId w:val="21"/>
  </w:num>
  <w:num w:numId="23">
    <w:abstractNumId w:val="35"/>
  </w:num>
  <w:num w:numId="24">
    <w:abstractNumId w:val="13"/>
  </w:num>
  <w:num w:numId="25">
    <w:abstractNumId w:val="12"/>
  </w:num>
  <w:num w:numId="26">
    <w:abstractNumId w:val="22"/>
  </w:num>
  <w:num w:numId="27">
    <w:abstractNumId w:val="28"/>
  </w:num>
  <w:num w:numId="28">
    <w:abstractNumId w:val="38"/>
  </w:num>
  <w:num w:numId="29">
    <w:abstractNumId w:val="32"/>
  </w:num>
  <w:num w:numId="30">
    <w:abstractNumId w:val="19"/>
  </w:num>
  <w:num w:numId="31">
    <w:abstractNumId w:val="25"/>
  </w:num>
  <w:num w:numId="32">
    <w:abstractNumId w:val="4"/>
  </w:num>
  <w:num w:numId="33">
    <w:abstractNumId w:val="23"/>
  </w:num>
  <w:num w:numId="34">
    <w:abstractNumId w:val="6"/>
  </w:num>
  <w:num w:numId="35">
    <w:abstractNumId w:val="18"/>
  </w:num>
  <w:num w:numId="36">
    <w:abstractNumId w:val="26"/>
  </w:num>
  <w:num w:numId="37">
    <w:abstractNumId w:val="8"/>
  </w:num>
  <w:num w:numId="38">
    <w:abstractNumId w:val="3"/>
  </w:num>
  <w:num w:numId="39">
    <w:abstractNumId w:val="1"/>
  </w:num>
  <w:num w:numId="40">
    <w:abstractNumId w:val="16"/>
  </w:num>
  <w:num w:numId="41">
    <w:abstractNumId w:val="5"/>
  </w:num>
  <w:num w:numId="42">
    <w:abstractNumId w:val="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tDQzNDY2MjW0NDWzMDdV0lEKTi0uzszPAykwrgUAqnwVNSwAAAA="/>
  </w:docVars>
  <w:rsids>
    <w:rsidRoot w:val="00683C15"/>
    <w:rsid w:val="00090BA0"/>
    <w:rsid w:val="001B17FE"/>
    <w:rsid w:val="001F7CA8"/>
    <w:rsid w:val="002C18EC"/>
    <w:rsid w:val="002D1BB3"/>
    <w:rsid w:val="00311E92"/>
    <w:rsid w:val="0034347E"/>
    <w:rsid w:val="00343ECE"/>
    <w:rsid w:val="00344D6C"/>
    <w:rsid w:val="00395BD9"/>
    <w:rsid w:val="003B5F93"/>
    <w:rsid w:val="00414C12"/>
    <w:rsid w:val="00426A92"/>
    <w:rsid w:val="0044352A"/>
    <w:rsid w:val="00464785"/>
    <w:rsid w:val="004B09E8"/>
    <w:rsid w:val="00503B41"/>
    <w:rsid w:val="005239BE"/>
    <w:rsid w:val="0053047E"/>
    <w:rsid w:val="00533AB5"/>
    <w:rsid w:val="00537052"/>
    <w:rsid w:val="005377E8"/>
    <w:rsid w:val="00553CB3"/>
    <w:rsid w:val="00564787"/>
    <w:rsid w:val="005C61E6"/>
    <w:rsid w:val="005D3F0C"/>
    <w:rsid w:val="005E1E25"/>
    <w:rsid w:val="00683C15"/>
    <w:rsid w:val="006B7718"/>
    <w:rsid w:val="006C324F"/>
    <w:rsid w:val="006E1B72"/>
    <w:rsid w:val="006E26A0"/>
    <w:rsid w:val="0070485F"/>
    <w:rsid w:val="007251C3"/>
    <w:rsid w:val="00734A9D"/>
    <w:rsid w:val="00790E04"/>
    <w:rsid w:val="0080055D"/>
    <w:rsid w:val="00845F73"/>
    <w:rsid w:val="008A15D1"/>
    <w:rsid w:val="008D7864"/>
    <w:rsid w:val="009162E3"/>
    <w:rsid w:val="00917D7C"/>
    <w:rsid w:val="0092119F"/>
    <w:rsid w:val="00981F57"/>
    <w:rsid w:val="00997924"/>
    <w:rsid w:val="009A1DD5"/>
    <w:rsid w:val="009A7719"/>
    <w:rsid w:val="009E5D5F"/>
    <w:rsid w:val="00A16A65"/>
    <w:rsid w:val="00A65751"/>
    <w:rsid w:val="00B10D03"/>
    <w:rsid w:val="00BA35B1"/>
    <w:rsid w:val="00BF06DA"/>
    <w:rsid w:val="00C078FC"/>
    <w:rsid w:val="00C24BD4"/>
    <w:rsid w:val="00CB2ED5"/>
    <w:rsid w:val="00CF122A"/>
    <w:rsid w:val="00D83F81"/>
    <w:rsid w:val="00D97CFE"/>
    <w:rsid w:val="00DB7DE1"/>
    <w:rsid w:val="00E1021C"/>
    <w:rsid w:val="00E54CD9"/>
    <w:rsid w:val="00E87577"/>
    <w:rsid w:val="00E94E83"/>
    <w:rsid w:val="00EB7704"/>
    <w:rsid w:val="00F175C0"/>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8365D0"/>
  <w15:docId w15:val="{DFF0E4F1-4BA0-4AC1-AF50-5EE318CD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 w:type="paragraph" w:styleId="NormalWeb">
    <w:name w:val="Normal (Web)"/>
    <w:basedOn w:val="Normal"/>
    <w:uiPriority w:val="99"/>
    <w:unhideWhenUsed/>
    <w:rsid w:val="009E5D5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E5D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524372528">
      <w:bodyDiv w:val="1"/>
      <w:marLeft w:val="0"/>
      <w:marRight w:val="0"/>
      <w:marTop w:val="0"/>
      <w:marBottom w:val="0"/>
      <w:divBdr>
        <w:top w:val="none" w:sz="0" w:space="0" w:color="auto"/>
        <w:left w:val="none" w:sz="0" w:space="0" w:color="auto"/>
        <w:bottom w:val="none" w:sz="0" w:space="0" w:color="auto"/>
        <w:right w:val="none" w:sz="0" w:space="0" w:color="auto"/>
      </w:divBdr>
    </w:div>
    <w:div w:id="934900642">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 w:id="13081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2</cp:revision>
  <dcterms:created xsi:type="dcterms:W3CDTF">2019-02-11T22:35:00Z</dcterms:created>
  <dcterms:modified xsi:type="dcterms:W3CDTF">2019-02-11T22:35:00Z</dcterms:modified>
</cp:coreProperties>
</file>